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4F3" w:rsidRPr="00E314F3" w:rsidRDefault="00E314F3" w:rsidP="00E314F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E314F3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Извещение о проведении электронного аукциона</w:t>
      </w:r>
    </w:p>
    <w:p w:rsidR="00E314F3" w:rsidRPr="00E314F3" w:rsidRDefault="00E314F3" w:rsidP="00E314F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E314F3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для закупки №0132300034122000134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893"/>
        <w:gridCol w:w="5583"/>
      </w:tblGrid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Основание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Решение Заказчика (организации, осуществляющей определение поставщика (подрядчика, исполнителя) для заказчика) от 21.10.2022</w:t>
            </w: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</w:t>
            </w:r>
            <w:bookmarkStart w:id="0" w:name="_GoBack"/>
            <w:bookmarkEnd w:id="0"/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мация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Краткое описание изменения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 решению заказчика (организации, осуществляющей размещение)</w:t>
            </w: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0132300034122000134</w:t>
            </w: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E314F3" w:rsidRPr="00DD0C7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D0C73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Поставка автобуса</w:t>
            </w: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ЭТП </w:t>
            </w:r>
            <w:proofErr w:type="spellStart"/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Газпромбанк</w:t>
            </w:r>
            <w:proofErr w:type="spellEnd"/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https://etpgpb.ru/</w:t>
            </w: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Уполномоченный орган</w:t>
            </w: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Рогожина Марина Александровна</w:t>
            </w: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Foc-zdorove@yandex.ru</w:t>
            </w: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58443</w:t>
            </w: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27.10.2022 08:00</w:t>
            </w: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27.10.2022</w:t>
            </w: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31.10.2022</w:t>
            </w: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3885757.58 Российский рубль</w:t>
            </w: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223522300311752230100100030012910244</w:t>
            </w: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МУНИЦИПАЛЬНОЕ АВТОНОМНОЕ УЧРЕЖДЕНИЕ "ФИЗКУЛЬТУРНО - ОЗДОРОВИТЕЛЬНЫЙ ЦЕНТР "ЗДОРОВЬЕ"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3885757.58 Российский рубль</w:t>
            </w:r>
          </w:p>
        </w:tc>
      </w:tr>
      <w:tr w:rsidR="00E314F3" w:rsidRPr="00E314F3" w:rsidTr="00E314F3">
        <w:tc>
          <w:tcPr>
            <w:tcW w:w="0" w:type="auto"/>
            <w:gridSpan w:val="2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начала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календарных дней </w:t>
            </w:r>
            <w:proofErr w:type="gramStart"/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заключения</w:t>
            </w:r>
            <w:proofErr w:type="gramEnd"/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контракта</w:t>
            </w: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30 календарных дней </w:t>
            </w:r>
            <w:proofErr w:type="gramStart"/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начала</w:t>
            </w:r>
            <w:proofErr w:type="gramEnd"/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исполнения контракта</w:t>
            </w: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14F3" w:rsidRPr="00E314F3" w:rsidTr="00E314F3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1195"/>
              <w:gridCol w:w="2033"/>
              <w:gridCol w:w="2033"/>
              <w:gridCol w:w="2033"/>
              <w:gridCol w:w="3172"/>
            </w:tblGrid>
            <w:tr w:rsidR="00E314F3" w:rsidRPr="00E314F3"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E314F3" w:rsidRPr="00E314F3"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3885757.58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3885757.58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E314F3" w:rsidRPr="00E314F3" w:rsidRDefault="00E314F3" w:rsidP="00E3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Этапы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14F3" w:rsidRPr="00E314F3" w:rsidTr="00E314F3">
        <w:tc>
          <w:tcPr>
            <w:tcW w:w="0" w:type="auto"/>
            <w:gridSpan w:val="2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E314F3" w:rsidRPr="00E314F3" w:rsidTr="00E314F3">
        <w:tc>
          <w:tcPr>
            <w:tcW w:w="0" w:type="auto"/>
            <w:gridSpan w:val="2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Финансирование за счет внебюджетных средств</w:t>
            </w:r>
          </w:p>
        </w:tc>
      </w:tr>
      <w:tr w:rsidR="00E314F3" w:rsidRPr="00E314F3" w:rsidTr="00E314F3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45"/>
              <w:gridCol w:w="2042"/>
              <w:gridCol w:w="2042"/>
              <w:gridCol w:w="2042"/>
              <w:gridCol w:w="3185"/>
            </w:tblGrid>
            <w:tr w:rsidR="00E314F3" w:rsidRPr="00E314F3" w:rsidTr="00E314F3"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lastRenderedPageBreak/>
                    <w:t>Всего: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E314F3" w:rsidRPr="00E314F3" w:rsidTr="00E314F3"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3885757.58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3885757.58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E314F3" w:rsidRPr="00E314F3" w:rsidRDefault="00E314F3" w:rsidP="00E3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14F3" w:rsidRPr="00E314F3" w:rsidTr="00E314F3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136"/>
              <w:gridCol w:w="1830"/>
              <w:gridCol w:w="1830"/>
              <w:gridCol w:w="1830"/>
              <w:gridCol w:w="1830"/>
            </w:tblGrid>
            <w:tr w:rsidR="00E314F3" w:rsidRPr="00E314F3" w:rsidTr="00E314F3">
              <w:tc>
                <w:tcPr>
                  <w:tcW w:w="1500" w:type="pct"/>
                  <w:vMerge w:val="restart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Код видов расходов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E314F3" w:rsidRPr="00E314F3" w:rsidTr="00E314F3">
              <w:tc>
                <w:tcPr>
                  <w:tcW w:w="0" w:type="auto"/>
                  <w:vMerge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2025 год </w:t>
                  </w:r>
                </w:p>
              </w:tc>
            </w:tr>
            <w:tr w:rsidR="00E314F3" w:rsidRPr="00E314F3" w:rsidTr="00E314F3"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5</w:t>
                  </w:r>
                </w:p>
              </w:tc>
            </w:tr>
            <w:tr w:rsidR="00E314F3" w:rsidRPr="00E314F3" w:rsidTr="00E314F3"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3885757.58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</w:tr>
            <w:tr w:rsidR="00E314F3" w:rsidRPr="00E314F3" w:rsidTr="00E314F3"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3885757.58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E314F3" w:rsidRPr="00E314F3" w:rsidRDefault="00E314F3" w:rsidP="00E3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607101 Г НАВАШИНО ПР-КТ КОРАБЕЛОВ ДОМ 8</w:t>
            </w: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Размер обеспечения заявки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38857.57 Российский рубль</w:t>
            </w: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внесения денежных сре</w:t>
            </w:r>
            <w:proofErr w:type="gramStart"/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дств в к</w:t>
            </w:r>
            <w:proofErr w:type="gramEnd"/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ачестве обеспечения заявки на участие в закупке, а также условия гарантии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соответствии с п.13.1 раздела II извещения</w:t>
            </w: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Реквизиты счета в соответствии с п.16 ч. 1 ст. 42 Закона № 44-ФЗ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расчётного счёта" 03234643227300003200</w:t>
            </w:r>
          </w:p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лицевого счёта" 30057013170</w:t>
            </w:r>
          </w:p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"БИК" 012202102</w:t>
            </w:r>
          </w:p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"Наименование кредитной организации" Волго-Вятский ГУ Банка России//УФК по Нижегородской области г</w:t>
            </w:r>
            <w:proofErr w:type="gramStart"/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.Н</w:t>
            </w:r>
            <w:proofErr w:type="gramEnd"/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ижний Новгород</w:t>
            </w:r>
          </w:p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корреспондентского счета" 40102810745370000024</w:t>
            </w: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5.00%</w:t>
            </w: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соответствии с п.14.1 раздела II извещения</w:t>
            </w: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расчётного счёта" 03234643227300003200</w:t>
            </w:r>
          </w:p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лицевого счёта" 30057013170</w:t>
            </w:r>
          </w:p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"БИК" 012202102</w:t>
            </w:r>
          </w:p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"Наименование кредитной организации" Волго-Вятский ГУ Банка России//УФК по Нижегородской области г</w:t>
            </w:r>
            <w:proofErr w:type="gramStart"/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.Н</w:t>
            </w:r>
            <w:proofErr w:type="gramEnd"/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ижний Новгород</w:t>
            </w:r>
          </w:p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корреспондентского счета" 40102810745370000024</w:t>
            </w:r>
          </w:p>
        </w:tc>
      </w:tr>
      <w:tr w:rsidR="00E314F3" w:rsidRPr="00E314F3" w:rsidTr="00E314F3">
        <w:tc>
          <w:tcPr>
            <w:tcW w:w="0" w:type="auto"/>
            <w:gridSpan w:val="2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гарантии качества товара, работы, услуги</w:t>
            </w: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гарантия качества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 требованиях к гарантийному обслуживанию товара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гарантии производителя товара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Срок, на который предоставляется гарантия и (или) требования к объему предоставления гарантий качества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года, без ограничения по пробегу с момента подписания сторонами товарной накладной и акта приема-передачи</w:t>
            </w: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E314F3" w:rsidRPr="00E314F3" w:rsidTr="00E314F3">
        <w:tc>
          <w:tcPr>
            <w:tcW w:w="0" w:type="auto"/>
            <w:gridSpan w:val="2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E314F3" w:rsidRPr="00E314F3" w:rsidTr="00E314F3">
        <w:tc>
          <w:tcPr>
            <w:tcW w:w="0" w:type="auto"/>
            <w:gridSpan w:val="2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E314F3" w:rsidRPr="00E314F3" w:rsidTr="00E314F3"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E314F3" w:rsidRPr="00E314F3" w:rsidRDefault="00E314F3" w:rsidP="00E3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14F3" w:rsidRPr="00E314F3" w:rsidTr="00E314F3">
        <w:trPr>
          <w:trHeight w:val="95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9008"/>
              <w:gridCol w:w="1458"/>
            </w:tblGrid>
            <w:tr w:rsidR="00E314F3" w:rsidRPr="00E314F3"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E314F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Российскийрубль</w:t>
                  </w:r>
                  <w:r w:rsidRPr="00E314F3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Тип</w:t>
                  </w:r>
                  <w:proofErr w:type="spellEnd"/>
                  <w:r w:rsidRPr="00E314F3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Товар </w:t>
                  </w:r>
                </w:p>
              </w:tc>
            </w:tr>
          </w:tbl>
          <w:p w:rsidR="00E314F3" w:rsidRPr="00E314F3" w:rsidRDefault="00E314F3" w:rsidP="00E314F3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1"/>
                <w:szCs w:val="21"/>
                <w:lang w:eastAsia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225"/>
              <w:gridCol w:w="934"/>
              <w:gridCol w:w="1242"/>
              <w:gridCol w:w="1223"/>
              <w:gridCol w:w="1259"/>
              <w:gridCol w:w="686"/>
              <w:gridCol w:w="810"/>
              <w:gridCol w:w="1409"/>
              <w:gridCol w:w="837"/>
              <w:gridCol w:w="831"/>
            </w:tblGrid>
            <w:tr w:rsidR="00E314F3" w:rsidRPr="00E314F3" w:rsidTr="00E314F3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Наименование </w:t>
                  </w:r>
                  <w:r w:rsidRPr="00E314F3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lastRenderedPageBreak/>
                    <w:t>товара, работы, услуги по ОКПД</w:t>
                  </w:r>
                  <w:proofErr w:type="gramStart"/>
                  <w:r w:rsidRPr="00E314F3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2</w:t>
                  </w:r>
                  <w:proofErr w:type="gramEnd"/>
                  <w:r w:rsidRPr="00E314F3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,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lastRenderedPageBreak/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Единица </w:t>
                  </w:r>
                  <w:r w:rsidRPr="00E314F3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lastRenderedPageBreak/>
                    <w:t>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lastRenderedPageBreak/>
                    <w:t>Количеств</w:t>
                  </w:r>
                  <w:proofErr w:type="gramStart"/>
                  <w:r w:rsidRPr="00E314F3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о(</w:t>
                  </w:r>
                  <w:proofErr w:type="gramEnd"/>
                  <w:r w:rsidRPr="00E314F3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объем </w:t>
                  </w:r>
                  <w:r w:rsidRPr="00E314F3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lastRenderedPageBreak/>
                    <w:t>работы, услуги)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lastRenderedPageBreak/>
                    <w:t xml:space="preserve">Цена за </w:t>
                  </w:r>
                  <w:r w:rsidRPr="00E314F3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lastRenderedPageBreak/>
                    <w:t>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lastRenderedPageBreak/>
                    <w:t xml:space="preserve">Стоимость </w:t>
                  </w:r>
                  <w:r w:rsidRPr="00E314F3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lastRenderedPageBreak/>
                    <w:t>позиции</w:t>
                  </w:r>
                </w:p>
              </w:tc>
            </w:tr>
            <w:tr w:rsidR="00E314F3" w:rsidRPr="00E314F3" w:rsidTr="00E314F3">
              <w:tc>
                <w:tcPr>
                  <w:tcW w:w="0" w:type="auto"/>
                  <w:vMerge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314F3" w:rsidRPr="00E314F3" w:rsidTr="00E314F3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lastRenderedPageBreak/>
                    <w:t>Автобус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29.10.30.000-00000023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3885757.58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3885757.58</w:t>
                  </w:r>
                </w:p>
              </w:tc>
            </w:tr>
            <w:tr w:rsidR="00E314F3" w:rsidRPr="00E314F3" w:rsidTr="00E314F3">
              <w:tc>
                <w:tcPr>
                  <w:tcW w:w="0" w:type="auto"/>
                  <w:vMerge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Количество посадочных мест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15 и &lt; 20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314F3" w:rsidRPr="00E314F3" w:rsidTr="00E314F3">
              <w:tc>
                <w:tcPr>
                  <w:tcW w:w="0" w:type="auto"/>
                  <w:vMerge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Категория автобуса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</w:t>
                  </w:r>
                  <w:proofErr w:type="gramStart"/>
                  <w:r w:rsidRPr="00E314F3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314F3" w:rsidRPr="00E314F3" w:rsidTr="00E314F3">
              <w:tc>
                <w:tcPr>
                  <w:tcW w:w="0" w:type="auto"/>
                  <w:vMerge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Тип привода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E314F3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Моноприводный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314F3" w:rsidRPr="00E314F3" w:rsidTr="00E314F3">
              <w:tc>
                <w:tcPr>
                  <w:tcW w:w="0" w:type="auto"/>
                  <w:vMerge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Тип двигателя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Бензин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314F3" w:rsidRPr="00E314F3" w:rsidTr="00E314F3">
              <w:tc>
                <w:tcPr>
                  <w:tcW w:w="0" w:type="auto"/>
                  <w:vMerge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Тип коробки передач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Механика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314F3" w:rsidRPr="00E314F3" w:rsidTr="00E314F3">
              <w:tc>
                <w:tcPr>
                  <w:tcW w:w="0" w:type="auto"/>
                  <w:vMerge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Класс автобуса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</w:tbl>
          <w:p w:rsidR="00E314F3" w:rsidRPr="00E314F3" w:rsidRDefault="00E314F3" w:rsidP="00E314F3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Итого: 3885757.58 Российский рубль</w:t>
            </w:r>
          </w:p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Преимущества</w:t>
            </w:r>
          </w:p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Преимущество в соответствии с ч. 3 ст. 30 Закона № 44-ФЗ</w:t>
            </w:r>
          </w:p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участникам</w:t>
            </w:r>
          </w:p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Требования к участникам закупок в соответствии с ч. 1.1 ст. 31 Закона № 44-ФЗ </w:t>
            </w:r>
          </w:p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Ограничения</w:t>
            </w:r>
          </w:p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 </w:t>
            </w:r>
          </w:p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 к ограничению отсутствует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887"/>
              <w:gridCol w:w="5103"/>
              <w:gridCol w:w="1891"/>
              <w:gridCol w:w="1653"/>
              <w:gridCol w:w="922"/>
            </w:tblGrid>
            <w:tr w:rsidR="00E314F3" w:rsidRPr="00E314F3" w:rsidTr="00E314F3"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Обстоятельства, допускающие исключение из установленных запретов или ограничений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Обоснование невозможности соблюдения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Примечание</w:t>
                  </w:r>
                </w:p>
              </w:tc>
            </w:tr>
            <w:tr w:rsidR="00E314F3" w:rsidRPr="00E314F3" w:rsidTr="00E314F3"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314F3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Запрет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gramStart"/>
                  <w:r w:rsidRPr="00E314F3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Постановление Правительства РФ от 30.04.2020 №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государства"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4F3" w:rsidRPr="00E314F3" w:rsidRDefault="00E314F3" w:rsidP="00E314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</w:tbl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Перечень прикрепленных документов</w:t>
            </w:r>
          </w:p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Обоснование начальной (максимальной) цены контракта</w:t>
            </w:r>
          </w:p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Обоснование НМЦК.xls</w:t>
            </w:r>
          </w:p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Проект контракта</w:t>
            </w:r>
          </w:p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проект </w:t>
            </w:r>
            <w:proofErr w:type="spellStart"/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контракта.docx</w:t>
            </w:r>
            <w:proofErr w:type="spellEnd"/>
          </w:p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Описание объекта закупки</w:t>
            </w:r>
          </w:p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Техническое задание.doc</w:t>
            </w:r>
          </w:p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Описание объекта закупки (раздел II извещения).</w:t>
            </w:r>
            <w:proofErr w:type="spellStart"/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</w:t>
            </w:r>
            <w:proofErr w:type="spellEnd"/>
          </w:p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содержанию, составу заявки на участие в закупке</w:t>
            </w:r>
          </w:p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1 Общие условия закупки (раздел I извещения).</w:t>
            </w:r>
            <w:proofErr w:type="spellStart"/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docx</w:t>
            </w:r>
            <w:proofErr w:type="spellEnd"/>
          </w:p>
          <w:p w:rsidR="00E314F3" w:rsidRPr="00E314F3" w:rsidRDefault="00E314F3" w:rsidP="00E31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 и документы</w:t>
            </w:r>
          </w:p>
          <w:p w:rsidR="00E314F3" w:rsidRPr="00E314F3" w:rsidRDefault="00E314F3" w:rsidP="00E3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14F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Документы не прикреплены </w:t>
            </w:r>
          </w:p>
          <w:p w:rsidR="00E314F3" w:rsidRPr="00E314F3" w:rsidRDefault="00E314F3" w:rsidP="00E3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5831A1" w:rsidRPr="00E314F3" w:rsidRDefault="005831A1">
      <w:pPr>
        <w:rPr>
          <w:rFonts w:ascii="Times New Roman" w:hAnsi="Times New Roman" w:cs="Times New Roman"/>
        </w:rPr>
      </w:pPr>
    </w:p>
    <w:sectPr w:rsidR="005831A1" w:rsidRPr="00E314F3" w:rsidSect="00E314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/>
  <w:rsids>
    <w:rsidRoot w:val="00E314F3"/>
    <w:rsid w:val="00051FC9"/>
    <w:rsid w:val="001128AD"/>
    <w:rsid w:val="003D2E58"/>
    <w:rsid w:val="00565C7A"/>
    <w:rsid w:val="005831A1"/>
    <w:rsid w:val="006C0C93"/>
    <w:rsid w:val="00716E67"/>
    <w:rsid w:val="008237ED"/>
    <w:rsid w:val="00A014F2"/>
    <w:rsid w:val="00A50D50"/>
    <w:rsid w:val="00C411C9"/>
    <w:rsid w:val="00DD0C73"/>
    <w:rsid w:val="00E314F3"/>
    <w:rsid w:val="00E424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E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31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E31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E31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E31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E31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Название объекта1"/>
    <w:basedOn w:val="a"/>
    <w:rsid w:val="00E31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314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14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31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E31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E31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E31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E31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E31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314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14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55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1095</Words>
  <Characters>6243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2022-10-21T10:35:00Z</cp:lastPrinted>
  <dcterms:created xsi:type="dcterms:W3CDTF">2022-10-21T10:34:00Z</dcterms:created>
  <dcterms:modified xsi:type="dcterms:W3CDTF">2022-11-07T12:29:00Z</dcterms:modified>
</cp:coreProperties>
</file>